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Політика конфіденційності сайту uhgroup.nl</w:t>
      </w:r>
    </w:p>
    <w:p>
      <w:r>
        <w:t>Ця Політика конфіденційності визначає порядок збору, обробки, зберігання та захисту персональних даних користувачів вебсайту uhgroup.nl, що належить Громадській Організації «Українська група допомоги» (UHGroup). Метою документа є забезпечення прозорості в питаннях обробки особистої інформації членів, волонтерів та відвідувачів сайту.</w:t>
      </w:r>
    </w:p>
    <w:p>
      <w:pPr>
        <w:pStyle w:val="Heading2"/>
      </w:pPr>
      <w:r>
        <w:t>1. Визначення понять</w:t>
      </w:r>
    </w:p>
    <w:p>
      <w:r>
        <w:t>У цій Політиці терміни «ми», «наш» означають ГО «Українська група допомоги» (UHGroup), а термін «користувач» — будь-яку особу, яка відвідує або користується сайтом uhgroup.nl.</w:t>
      </w:r>
    </w:p>
    <w:p>
      <w:pPr>
        <w:pStyle w:val="Heading2"/>
      </w:pPr>
      <w:r>
        <w:t>2. Відповідальний за обробку даних</w:t>
      </w:r>
    </w:p>
    <w:p>
      <w:r>
        <w:t>UHGroup є оператором персональних даних і здійснює їх обробку відповідно до законодавства Європейського Союзу (GDPR) та Нідерландів.</w:t>
      </w:r>
    </w:p>
    <w:p>
      <w:pPr>
        <w:pStyle w:val="Heading2"/>
      </w:pPr>
      <w:r>
        <w:t>3. Мета збору даних</w:t>
      </w:r>
    </w:p>
    <w:p>
      <w:r>
        <w:t>Ми збираємо дані для координації гуманітарних, освітніх, оздоровчих і соціальних програм, комунікації з членами організації, а також обліку членських внесків і пожертв.</w:t>
      </w:r>
    </w:p>
    <w:p>
      <w:pPr>
        <w:pStyle w:val="Heading2"/>
      </w:pPr>
      <w:r>
        <w:t>4. Категорії персональних даних</w:t>
      </w:r>
    </w:p>
    <w:p>
      <w:r>
        <w:t>UHGroup може обробляти такі дані: ім’я, контактні дані (email, телефон), участь у заходах, а також технічну інформацію (IP-адреса, cookies, тип браузера).</w:t>
      </w:r>
    </w:p>
    <w:p>
      <w:pPr>
        <w:pStyle w:val="Heading2"/>
      </w:pPr>
      <w:r>
        <w:t>5. Джерела отримання даних</w:t>
      </w:r>
    </w:p>
    <w:p>
      <w:r>
        <w:t>Персональні дані отримуються безпосередньо від користувачів через форми сайту, заявки на допомогу, членство або підписку на новини.</w:t>
      </w:r>
    </w:p>
    <w:p>
      <w:pPr>
        <w:pStyle w:val="Heading2"/>
      </w:pPr>
      <w:r>
        <w:t>6. Використання персональних даних</w:t>
      </w:r>
    </w:p>
    <w:p>
      <w:r>
        <w:t>Дані використовуються лише для організаційних та комунікаційних потреб UHGroup. Ми не передаємо персональні дані третім сторонам без згоди користувача, окрім випадків, передбачених законом.</w:t>
      </w:r>
    </w:p>
    <w:p>
      <w:pPr>
        <w:pStyle w:val="Heading2"/>
      </w:pPr>
      <w:r>
        <w:t>7. Термін зберігання даних</w:t>
      </w:r>
    </w:p>
    <w:p>
      <w:r>
        <w:t>Дані зберігаються протягом часу, необхідного для досягнення цілей обробки, або згідно із законодавчими вимогами.</w:t>
      </w:r>
    </w:p>
    <w:p>
      <w:pPr>
        <w:pStyle w:val="Heading2"/>
      </w:pPr>
      <w:r>
        <w:t>8. Cookies</w:t>
      </w:r>
    </w:p>
    <w:p>
      <w:r>
        <w:t>Сайт використовує лише технічні cookies, необхідні для роботи сторінок і системи членства. Ми не використовуємо рекламні або аналітичні cookies без згоди користувача.</w:t>
      </w:r>
    </w:p>
    <w:p>
      <w:pPr>
        <w:pStyle w:val="Heading2"/>
      </w:pPr>
      <w:r>
        <w:t>9. Захист персональних даних</w:t>
      </w:r>
    </w:p>
    <w:p>
      <w:r>
        <w:t>UHGroup впроваджує технічні й організаційні заходи для запобігання несанкціонованому доступу, втраті або зміні даних. Доступ мають лише уповноважені особи.</w:t>
      </w:r>
    </w:p>
    <w:p>
      <w:pPr>
        <w:pStyle w:val="Heading2"/>
      </w:pPr>
      <w:r>
        <w:t>10. Передача даних за межі ЄС</w:t>
      </w:r>
    </w:p>
    <w:p>
      <w:r>
        <w:t>UHGroup не передає дані за межі Європейського Союзу, окрім випадків міжнародних гуманітарних проектів з дотриманням вимог GDPR.</w:t>
      </w:r>
    </w:p>
    <w:p>
      <w:pPr>
        <w:pStyle w:val="Heading2"/>
      </w:pPr>
      <w:r>
        <w:t>11. Права користувачів</w:t>
      </w:r>
    </w:p>
    <w:p>
      <w:r>
        <w:t>Користувач має право на доступ, виправлення, видалення, обмеження обробки даних, а також право відкликати згоду у будь-який час.</w:t>
      </w:r>
    </w:p>
    <w:p>
      <w:pPr>
        <w:pStyle w:val="Heading2"/>
      </w:pPr>
      <w:r>
        <w:t>12. Запити користувачів</w:t>
      </w:r>
    </w:p>
    <w:p>
      <w:r>
        <w:t>Для реалізації своїх прав можна звертатися до UHGroup за адресою admin@uhgroup.nl або телефоном +31 6 87006820. Відповідь надається протягом 30 днів.</w:t>
      </w:r>
    </w:p>
    <w:p>
      <w:pPr>
        <w:pStyle w:val="Heading2"/>
      </w:pPr>
      <w:r>
        <w:t>13. Оновлення політики</w:t>
      </w:r>
    </w:p>
    <w:p>
      <w:r>
        <w:t>UHGroup може оновлювати цю Політику для підвищення рівня захисту даних. Актуальна версія завжди доступна на сайті uhgroup.nl.</w:t>
      </w:r>
    </w:p>
    <w:p>
      <w:pPr>
        <w:pStyle w:val="Heading2"/>
      </w:pPr>
      <w:r>
        <w:t>14. Контактна інформація</w:t>
      </w:r>
    </w:p>
    <w:p>
      <w:r>
        <w:t>Громадська Організація «Українська група допомоги» (UHGroup)</w:t>
        <w:br/>
        <w:t>Адреса: Нідерланди</w:t>
        <w:br/>
        <w:t>Email: admin@uhgroup.nl</w:t>
        <w:br/>
        <w:t>Телефон: +31 6 87006820</w:t>
        <w:br/>
        <w:t>Вебсайт: https://uhgroup.nl</w:t>
        <w:br/>
        <w:t>У разі питань щодо обробки даних ви можете звернутися до наглядового органу — Autoriteit Persoonsgegevens (Нідерланди).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